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E2" w:rsidRDefault="008C11E2" w:rsidP="00FA6BB8">
      <w:pPr>
        <w:spacing w:after="0" w:line="240" w:lineRule="auto"/>
        <w:jc w:val="center"/>
        <w:rPr>
          <w:rFonts w:ascii="Minion Pro" w:hAnsi="Minion Pro"/>
          <w:b/>
          <w:sz w:val="28"/>
          <w:szCs w:val="28"/>
        </w:rPr>
      </w:pPr>
    </w:p>
    <w:p w:rsidR="00FA6BB8" w:rsidRPr="00FA6BB8" w:rsidRDefault="00FA6BB8" w:rsidP="00FA6BB8">
      <w:pPr>
        <w:spacing w:after="0" w:line="240" w:lineRule="auto"/>
        <w:jc w:val="center"/>
        <w:rPr>
          <w:rFonts w:ascii="Minion Pro" w:hAnsi="Minion Pro"/>
          <w:b/>
          <w:sz w:val="28"/>
          <w:szCs w:val="28"/>
        </w:rPr>
      </w:pPr>
      <w:r w:rsidRPr="00FA6BB8">
        <w:rPr>
          <w:rFonts w:ascii="Minion Pro" w:hAnsi="Minion Pro"/>
          <w:b/>
          <w:sz w:val="28"/>
          <w:szCs w:val="28"/>
        </w:rPr>
        <w:t>CARTA ABERTA AOS OPERADORES DO DIREITO E À SOCIEDADE</w:t>
      </w:r>
    </w:p>
    <w:p w:rsidR="00FA6BB8" w:rsidRDefault="00FA6BB8" w:rsidP="00FA6BB8">
      <w:pPr>
        <w:spacing w:after="0" w:line="240" w:lineRule="auto"/>
        <w:jc w:val="center"/>
        <w:rPr>
          <w:b/>
        </w:rPr>
      </w:pPr>
    </w:p>
    <w:p w:rsidR="00FA6BB8" w:rsidRDefault="00FA6BB8" w:rsidP="00FA6BB8">
      <w:pPr>
        <w:spacing w:after="0" w:line="240" w:lineRule="auto"/>
        <w:jc w:val="center"/>
        <w:rPr>
          <w:rFonts w:ascii="Georgia" w:hAnsi="Georgia"/>
          <w:b/>
        </w:rPr>
      </w:pPr>
    </w:p>
    <w:p w:rsidR="00FA6BB8" w:rsidRPr="00FA6BB8" w:rsidRDefault="00FA6BB8" w:rsidP="006B197A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FA6BB8">
        <w:rPr>
          <w:rFonts w:ascii="Georgia" w:hAnsi="Georgia"/>
          <w:b/>
          <w:sz w:val="36"/>
          <w:szCs w:val="36"/>
        </w:rPr>
        <w:t>A JUSTIÇA DE 1ª INSTÂNCIA ESTÁ NAUFRAGANDO</w:t>
      </w:r>
    </w:p>
    <w:p w:rsidR="00FA6BB8" w:rsidRPr="00FA6BB8" w:rsidRDefault="00FA6BB8" w:rsidP="006B197A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FA6BB8">
        <w:rPr>
          <w:rFonts w:ascii="Georgia" w:hAnsi="Georgia"/>
          <w:b/>
          <w:sz w:val="36"/>
          <w:szCs w:val="36"/>
        </w:rPr>
        <w:t>E PEDE SOCORRO!</w:t>
      </w:r>
    </w:p>
    <w:p w:rsidR="00FA6BB8" w:rsidRDefault="00FA6BB8" w:rsidP="006B197A">
      <w:pPr>
        <w:spacing w:after="0" w:line="240" w:lineRule="auto"/>
        <w:jc w:val="both"/>
        <w:rPr>
          <w:b/>
        </w:rPr>
      </w:pPr>
    </w:p>
    <w:p w:rsidR="00FA6BB8" w:rsidRDefault="00FA6BB8" w:rsidP="006B197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FA6BB8" w:rsidRDefault="00FA6BB8" w:rsidP="006B197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FA6BB8">
        <w:rPr>
          <w:rFonts w:ascii="Georgia" w:hAnsi="Georgia"/>
          <w:sz w:val="24"/>
          <w:szCs w:val="24"/>
        </w:rPr>
        <w:t xml:space="preserve">Os servidores, os operadores do direito e a sociedade têm sido prejudicados pela </w:t>
      </w:r>
      <w:proofErr w:type="gramStart"/>
      <w:r w:rsidRPr="00FA6BB8">
        <w:rPr>
          <w:rFonts w:ascii="Georgia" w:hAnsi="Georgia"/>
          <w:sz w:val="24"/>
          <w:szCs w:val="24"/>
        </w:rPr>
        <w:t>política de sucateamento da Justiça de 1ª Instância do Poder Judiciário mineiro</w:t>
      </w:r>
      <w:proofErr w:type="gramEnd"/>
      <w:r w:rsidRPr="00FA6BB8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</w:t>
      </w:r>
      <w:r w:rsidRPr="00FA6BB8">
        <w:rPr>
          <w:rFonts w:ascii="Georgia" w:hAnsi="Georgia"/>
          <w:sz w:val="24"/>
          <w:szCs w:val="24"/>
        </w:rPr>
        <w:t xml:space="preserve">Nos últimos dez anos, o número de processos </w:t>
      </w:r>
      <w:r w:rsidRPr="00FA6BB8">
        <w:rPr>
          <w:rFonts w:ascii="Georgia" w:hAnsi="Georgia"/>
          <w:b/>
          <w:sz w:val="24"/>
          <w:szCs w:val="24"/>
        </w:rPr>
        <w:t>quadruplicou</w:t>
      </w:r>
      <w:r w:rsidRPr="00FA6BB8">
        <w:rPr>
          <w:rFonts w:ascii="Georgia" w:hAnsi="Georgia"/>
          <w:sz w:val="24"/>
          <w:szCs w:val="24"/>
        </w:rPr>
        <w:t xml:space="preserve">. Enquanto isto, o de servidores </w:t>
      </w:r>
      <w:r w:rsidRPr="00FA6BB8">
        <w:rPr>
          <w:rFonts w:ascii="Georgia" w:hAnsi="Georgia"/>
          <w:b/>
          <w:sz w:val="24"/>
          <w:szCs w:val="24"/>
        </w:rPr>
        <w:t>permanece inalterado</w:t>
      </w:r>
      <w:r w:rsidRPr="00FA6BB8">
        <w:rPr>
          <w:rFonts w:ascii="Georgia" w:hAnsi="Georgia"/>
          <w:sz w:val="24"/>
          <w:szCs w:val="24"/>
        </w:rPr>
        <w:t>.</w:t>
      </w:r>
    </w:p>
    <w:p w:rsidR="00FA6BB8" w:rsidRPr="00FA6BB8" w:rsidRDefault="00FA6BB8" w:rsidP="006B197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FA6BB8" w:rsidRPr="00FA6BB8" w:rsidRDefault="00FA6BB8" w:rsidP="006B197A">
      <w:pPr>
        <w:spacing w:after="0" w:line="240" w:lineRule="auto"/>
        <w:jc w:val="both"/>
        <w:rPr>
          <w:rFonts w:ascii="Georgia" w:hAnsi="Georgia"/>
          <w:sz w:val="24"/>
          <w:szCs w:val="24"/>
          <w:u w:val="single"/>
        </w:rPr>
      </w:pPr>
      <w:r w:rsidRPr="00C23D82">
        <w:rPr>
          <w:rFonts w:ascii="Georgia" w:hAnsi="Georgia"/>
          <w:sz w:val="24"/>
          <w:szCs w:val="24"/>
        </w:rPr>
        <w:t xml:space="preserve">Em decorrência deste quadro, os processos se acumulam nas prateleiras e a </w:t>
      </w:r>
      <w:r w:rsidRPr="00FA6BB8">
        <w:rPr>
          <w:rFonts w:ascii="Georgia" w:hAnsi="Georgia"/>
          <w:sz w:val="24"/>
          <w:szCs w:val="24"/>
          <w:u w:val="single"/>
        </w:rPr>
        <w:t>sociedade é forçada a aguardar, por longos anos, a solução de seus conflitos</w:t>
      </w:r>
      <w:r w:rsidRPr="00FA6BB8">
        <w:rPr>
          <w:rFonts w:ascii="Georgia" w:hAnsi="Georgia"/>
          <w:sz w:val="24"/>
          <w:szCs w:val="24"/>
        </w:rPr>
        <w:t>.</w:t>
      </w:r>
    </w:p>
    <w:p w:rsidR="00FA6BB8" w:rsidRPr="00FA6BB8" w:rsidRDefault="00FA6BB8" w:rsidP="006B197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FA6BB8" w:rsidRDefault="00FA6BB8" w:rsidP="006B197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FA6BB8">
        <w:rPr>
          <w:rFonts w:ascii="Georgia" w:hAnsi="Georgia"/>
          <w:b/>
          <w:sz w:val="24"/>
          <w:szCs w:val="24"/>
        </w:rPr>
        <w:t>Os advogados têm seu trabalho prejudicado</w:t>
      </w:r>
      <w:r w:rsidRPr="00FA6BB8">
        <w:rPr>
          <w:rFonts w:ascii="Georgia" w:hAnsi="Georgia"/>
          <w:sz w:val="24"/>
          <w:szCs w:val="24"/>
        </w:rPr>
        <w:t xml:space="preserve">, sendo muitas vezes criticados, equivocadamente, pela morosidade da Justiça, que não é de sua responsabilidade. Também, e pelos mesmos motivos, </w:t>
      </w:r>
      <w:r w:rsidRPr="00C23D82">
        <w:rPr>
          <w:rFonts w:ascii="Georgia" w:hAnsi="Georgia"/>
          <w:b/>
          <w:sz w:val="24"/>
          <w:szCs w:val="24"/>
        </w:rPr>
        <w:t>os magistrados são cobrados e criticados</w:t>
      </w:r>
      <w:r w:rsidRPr="00FA6BB8">
        <w:rPr>
          <w:rFonts w:ascii="Georgia" w:hAnsi="Georgia"/>
          <w:sz w:val="24"/>
          <w:szCs w:val="24"/>
        </w:rPr>
        <w:t>.</w:t>
      </w:r>
    </w:p>
    <w:p w:rsidR="00FA6BB8" w:rsidRPr="00FA6BB8" w:rsidRDefault="00FA6BB8" w:rsidP="006B197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FA6BB8" w:rsidRDefault="00FA6BB8" w:rsidP="006B197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FA6BB8">
        <w:rPr>
          <w:rFonts w:ascii="Georgia" w:hAnsi="Georgia"/>
          <w:sz w:val="24"/>
          <w:szCs w:val="24"/>
        </w:rPr>
        <w:t xml:space="preserve">E os </w:t>
      </w:r>
      <w:r w:rsidRPr="00C23D82">
        <w:rPr>
          <w:rFonts w:ascii="Georgia" w:hAnsi="Georgia"/>
          <w:b/>
          <w:sz w:val="24"/>
          <w:szCs w:val="24"/>
        </w:rPr>
        <w:t>servidores</w:t>
      </w:r>
      <w:r w:rsidRPr="00FA6BB8">
        <w:rPr>
          <w:rFonts w:ascii="Georgia" w:hAnsi="Georgia"/>
          <w:sz w:val="24"/>
          <w:szCs w:val="24"/>
        </w:rPr>
        <w:t xml:space="preserve">, </w:t>
      </w:r>
      <w:r w:rsidRPr="00C23D82">
        <w:rPr>
          <w:rFonts w:ascii="Georgia" w:hAnsi="Georgia"/>
          <w:sz w:val="24"/>
          <w:szCs w:val="24"/>
          <w:u w:val="single"/>
        </w:rPr>
        <w:t>sujeitos a um volume desumano de trabalho</w:t>
      </w:r>
      <w:r w:rsidRPr="00FA6BB8">
        <w:rPr>
          <w:rFonts w:ascii="Georgia" w:hAnsi="Georgia"/>
          <w:sz w:val="24"/>
          <w:szCs w:val="24"/>
        </w:rPr>
        <w:t xml:space="preserve">, cobrados e pressionados, </w:t>
      </w:r>
      <w:r w:rsidRPr="00C23D82">
        <w:rPr>
          <w:rFonts w:ascii="Georgia" w:hAnsi="Georgia"/>
          <w:sz w:val="24"/>
          <w:szCs w:val="24"/>
          <w:u w:val="single"/>
        </w:rPr>
        <w:t>adoecem em número cada vez maior</w:t>
      </w:r>
      <w:r w:rsidRPr="00FA6BB8">
        <w:rPr>
          <w:rFonts w:ascii="Georgia" w:hAnsi="Georgia"/>
          <w:sz w:val="24"/>
          <w:szCs w:val="24"/>
        </w:rPr>
        <w:t>. Somente no ano passado, cerca de 7000 servidores adoeceram em virtude dessa grave situação.</w:t>
      </w:r>
    </w:p>
    <w:p w:rsidR="00FA6BB8" w:rsidRPr="00FA6BB8" w:rsidRDefault="00FA6BB8" w:rsidP="006B197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FA6BB8" w:rsidRPr="00C23D82" w:rsidRDefault="00FA6BB8" w:rsidP="004D5AD4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C23D82">
        <w:rPr>
          <w:rFonts w:ascii="Georgia" w:hAnsi="Georgia"/>
          <w:b/>
          <w:sz w:val="24"/>
          <w:szCs w:val="24"/>
        </w:rPr>
        <w:t>E este quadro</w:t>
      </w:r>
      <w:r w:rsidR="004D5AD4">
        <w:rPr>
          <w:rFonts w:ascii="Georgia" w:hAnsi="Georgia"/>
          <w:b/>
          <w:sz w:val="24"/>
          <w:szCs w:val="24"/>
        </w:rPr>
        <w:t>,</w:t>
      </w:r>
      <w:r w:rsidRPr="00C23D82">
        <w:rPr>
          <w:rFonts w:ascii="Georgia" w:hAnsi="Georgia"/>
          <w:b/>
          <w:sz w:val="24"/>
          <w:szCs w:val="24"/>
        </w:rPr>
        <w:t xml:space="preserve"> que já é gravíssimo, pode </w:t>
      </w:r>
      <w:r w:rsidR="00C23D82">
        <w:rPr>
          <w:rFonts w:ascii="Georgia" w:hAnsi="Georgia"/>
          <w:b/>
          <w:sz w:val="24"/>
          <w:szCs w:val="24"/>
        </w:rPr>
        <w:t>piorar</w:t>
      </w:r>
      <w:r w:rsidRPr="00C23D82">
        <w:rPr>
          <w:rFonts w:ascii="Georgia" w:hAnsi="Georgia"/>
          <w:b/>
          <w:sz w:val="24"/>
          <w:szCs w:val="24"/>
        </w:rPr>
        <w:t xml:space="preserve"> ainda mais</w:t>
      </w:r>
      <w:r w:rsidR="00C23D82">
        <w:rPr>
          <w:rFonts w:ascii="Georgia" w:hAnsi="Georgia"/>
          <w:b/>
          <w:sz w:val="24"/>
          <w:szCs w:val="24"/>
        </w:rPr>
        <w:t>:</w:t>
      </w:r>
    </w:p>
    <w:p w:rsidR="00FA6BB8" w:rsidRPr="00FA6BB8" w:rsidRDefault="00FA6BB8" w:rsidP="006B197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FA6BB8" w:rsidRDefault="00FA6BB8" w:rsidP="006B197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FA6BB8">
        <w:rPr>
          <w:rFonts w:ascii="Georgia" w:hAnsi="Georgia"/>
          <w:sz w:val="24"/>
          <w:szCs w:val="24"/>
        </w:rPr>
        <w:t xml:space="preserve">Está previsto para </w:t>
      </w:r>
      <w:r w:rsidR="00C23D82" w:rsidRPr="00C23D82">
        <w:rPr>
          <w:rFonts w:ascii="Georgia" w:hAnsi="Georgia"/>
          <w:sz w:val="24"/>
          <w:szCs w:val="24"/>
          <w:u w:val="single"/>
        </w:rPr>
        <w:t>hoje</w:t>
      </w:r>
      <w:r w:rsidR="00C23D82">
        <w:rPr>
          <w:rFonts w:ascii="Georgia" w:hAnsi="Georgia"/>
          <w:sz w:val="24"/>
          <w:szCs w:val="24"/>
        </w:rPr>
        <w:t xml:space="preserve"> </w:t>
      </w:r>
      <w:r w:rsidRPr="00FA6BB8">
        <w:rPr>
          <w:rFonts w:ascii="Georgia" w:hAnsi="Georgia"/>
          <w:sz w:val="24"/>
          <w:szCs w:val="24"/>
        </w:rPr>
        <w:t>(</w:t>
      </w:r>
      <w:r w:rsidR="000939D5">
        <w:rPr>
          <w:rFonts w:ascii="Georgia" w:hAnsi="Georgia"/>
          <w:sz w:val="24"/>
          <w:szCs w:val="24"/>
        </w:rPr>
        <w:t>1</w:t>
      </w:r>
      <w:r w:rsidRPr="00FA6BB8">
        <w:rPr>
          <w:rFonts w:ascii="Georgia" w:hAnsi="Georgia"/>
          <w:sz w:val="24"/>
          <w:szCs w:val="24"/>
        </w:rPr>
        <w:t>3/06), o julgamento, pelo CNJ, de um procedimento de cumprimento de decisão (PCA nº 0000685-46.2012.2.00.0000)</w:t>
      </w:r>
      <w:r w:rsidR="006B197A">
        <w:rPr>
          <w:rFonts w:ascii="Georgia" w:hAnsi="Georgia"/>
          <w:sz w:val="24"/>
          <w:szCs w:val="24"/>
        </w:rPr>
        <w:t>, no qual</w:t>
      </w:r>
      <w:r w:rsidRPr="00FA6BB8">
        <w:rPr>
          <w:rFonts w:ascii="Georgia" w:hAnsi="Georgia"/>
          <w:sz w:val="24"/>
          <w:szCs w:val="24"/>
        </w:rPr>
        <w:t xml:space="preserve"> </w:t>
      </w:r>
      <w:r w:rsidRPr="006B197A">
        <w:rPr>
          <w:rFonts w:ascii="Georgia" w:hAnsi="Georgia"/>
          <w:sz w:val="24"/>
          <w:szCs w:val="24"/>
          <w:u w:val="single"/>
        </w:rPr>
        <w:t>o destino da qualidade da prestação jurisdicional estará em julgamento</w:t>
      </w:r>
      <w:r w:rsidRPr="00FA6BB8">
        <w:rPr>
          <w:rFonts w:ascii="Georgia" w:hAnsi="Georgia"/>
          <w:sz w:val="24"/>
          <w:szCs w:val="24"/>
        </w:rPr>
        <w:t>.</w:t>
      </w:r>
    </w:p>
    <w:p w:rsidR="00FA6BB8" w:rsidRPr="00FA6BB8" w:rsidRDefault="00FA6BB8" w:rsidP="006B197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FA6BB8" w:rsidRPr="00FA6BB8" w:rsidRDefault="00FA6BB8" w:rsidP="006B197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FA6BB8">
        <w:rPr>
          <w:rFonts w:ascii="Georgia" w:hAnsi="Georgia"/>
          <w:sz w:val="24"/>
          <w:szCs w:val="24"/>
        </w:rPr>
        <w:t xml:space="preserve">Isto porque, caso o CNJ acate pedido do TJMG, </w:t>
      </w:r>
      <w:r w:rsidRPr="006B197A">
        <w:rPr>
          <w:rFonts w:ascii="Georgia" w:hAnsi="Georgia"/>
          <w:sz w:val="24"/>
          <w:szCs w:val="24"/>
          <w:u w:val="single"/>
        </w:rPr>
        <w:t>o prazo do concurso vigente vencerá</w:t>
      </w:r>
      <w:r w:rsidRPr="00FA6BB8">
        <w:rPr>
          <w:rFonts w:ascii="Georgia" w:hAnsi="Georgia"/>
          <w:sz w:val="24"/>
          <w:szCs w:val="24"/>
        </w:rPr>
        <w:t xml:space="preserve"> </w:t>
      </w:r>
      <w:r w:rsidR="006B197A">
        <w:rPr>
          <w:rFonts w:ascii="Georgia" w:hAnsi="Georgia"/>
          <w:sz w:val="24"/>
          <w:szCs w:val="24"/>
        </w:rPr>
        <w:t xml:space="preserve">em </w:t>
      </w:r>
      <w:r w:rsidRPr="00FA6BB8">
        <w:rPr>
          <w:rFonts w:ascii="Georgia" w:hAnsi="Georgia"/>
          <w:sz w:val="24"/>
          <w:szCs w:val="24"/>
        </w:rPr>
        <w:t xml:space="preserve">janeiro de 2015 e </w:t>
      </w:r>
      <w:r w:rsidRPr="006B197A">
        <w:rPr>
          <w:rFonts w:ascii="Georgia" w:hAnsi="Georgia"/>
          <w:b/>
          <w:sz w:val="24"/>
          <w:szCs w:val="24"/>
        </w:rPr>
        <w:t xml:space="preserve">centenas de aprovados </w:t>
      </w:r>
      <w:r w:rsidR="006B197A">
        <w:rPr>
          <w:rFonts w:ascii="Georgia" w:hAnsi="Georgia"/>
          <w:sz w:val="24"/>
          <w:szCs w:val="24"/>
        </w:rPr>
        <w:t>-</w:t>
      </w:r>
      <w:r w:rsidRPr="00FA6BB8">
        <w:rPr>
          <w:rFonts w:ascii="Georgia" w:hAnsi="Georgia"/>
          <w:sz w:val="24"/>
          <w:szCs w:val="24"/>
        </w:rPr>
        <w:t xml:space="preserve"> que ao invés de serem nomeados para o cargo foram designados e trabalham hoje na condição de contratados a título precário</w:t>
      </w:r>
      <w:r w:rsidR="006B197A">
        <w:rPr>
          <w:rFonts w:ascii="Georgia" w:hAnsi="Georgia"/>
          <w:sz w:val="24"/>
          <w:szCs w:val="24"/>
        </w:rPr>
        <w:t xml:space="preserve"> -</w:t>
      </w:r>
      <w:r w:rsidRPr="00FA6BB8">
        <w:rPr>
          <w:rFonts w:ascii="Georgia" w:hAnsi="Georgia"/>
          <w:sz w:val="24"/>
          <w:szCs w:val="24"/>
        </w:rPr>
        <w:t xml:space="preserve"> </w:t>
      </w:r>
      <w:r w:rsidRPr="006B197A">
        <w:rPr>
          <w:rFonts w:ascii="Georgia" w:hAnsi="Georgia"/>
          <w:b/>
          <w:sz w:val="24"/>
          <w:szCs w:val="24"/>
        </w:rPr>
        <w:t>serão dispensados</w:t>
      </w:r>
      <w:r w:rsidRPr="00FA6BB8">
        <w:rPr>
          <w:rFonts w:ascii="Georgia" w:hAnsi="Georgia"/>
          <w:sz w:val="24"/>
          <w:szCs w:val="24"/>
        </w:rPr>
        <w:t>.</w:t>
      </w:r>
    </w:p>
    <w:p w:rsidR="006B197A" w:rsidRDefault="006B197A" w:rsidP="006B197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FA6BB8" w:rsidRDefault="00FA6BB8" w:rsidP="006B197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FA6BB8">
        <w:rPr>
          <w:rFonts w:ascii="Georgia" w:hAnsi="Georgia"/>
          <w:sz w:val="24"/>
          <w:szCs w:val="24"/>
        </w:rPr>
        <w:t>Se isto acontecer, o quadro de pessoal</w:t>
      </w:r>
      <w:r w:rsidR="006B197A">
        <w:rPr>
          <w:rFonts w:ascii="Georgia" w:hAnsi="Georgia"/>
          <w:sz w:val="24"/>
          <w:szCs w:val="24"/>
        </w:rPr>
        <w:t xml:space="preserve"> -</w:t>
      </w:r>
      <w:r w:rsidRPr="00FA6BB8">
        <w:rPr>
          <w:rFonts w:ascii="Georgia" w:hAnsi="Georgia"/>
          <w:sz w:val="24"/>
          <w:szCs w:val="24"/>
        </w:rPr>
        <w:t xml:space="preserve"> </w:t>
      </w:r>
      <w:r w:rsidRPr="008C11E2">
        <w:rPr>
          <w:rFonts w:ascii="Georgia" w:hAnsi="Georgia"/>
          <w:b/>
          <w:sz w:val="24"/>
          <w:szCs w:val="24"/>
        </w:rPr>
        <w:t>que já é defasado</w:t>
      </w:r>
      <w:r w:rsidR="006B197A">
        <w:rPr>
          <w:rFonts w:ascii="Georgia" w:hAnsi="Georgia"/>
          <w:sz w:val="24"/>
          <w:szCs w:val="24"/>
        </w:rPr>
        <w:t xml:space="preserve"> -</w:t>
      </w:r>
      <w:r w:rsidRPr="00FA6BB8">
        <w:rPr>
          <w:rFonts w:ascii="Georgia" w:hAnsi="Georgia"/>
          <w:sz w:val="24"/>
          <w:szCs w:val="24"/>
        </w:rPr>
        <w:t xml:space="preserve"> ficará </w:t>
      </w:r>
      <w:r w:rsidRPr="008C11E2">
        <w:rPr>
          <w:rFonts w:ascii="Georgia" w:hAnsi="Georgia"/>
          <w:sz w:val="24"/>
          <w:szCs w:val="24"/>
          <w:u w:val="single"/>
        </w:rPr>
        <w:t>ainda menor</w:t>
      </w:r>
      <w:r w:rsidR="006B197A">
        <w:rPr>
          <w:rFonts w:ascii="Georgia" w:hAnsi="Georgia"/>
          <w:sz w:val="24"/>
          <w:szCs w:val="24"/>
        </w:rPr>
        <w:t>, o</w:t>
      </w:r>
      <w:r w:rsidRPr="00FA6BB8">
        <w:rPr>
          <w:rFonts w:ascii="Georgia" w:hAnsi="Georgia"/>
          <w:sz w:val="24"/>
          <w:szCs w:val="24"/>
        </w:rPr>
        <w:t xml:space="preserve"> prazo da tramitação dos processos </w:t>
      </w:r>
      <w:r w:rsidRPr="008C11E2">
        <w:rPr>
          <w:rFonts w:ascii="Georgia" w:hAnsi="Georgia"/>
          <w:sz w:val="24"/>
          <w:szCs w:val="24"/>
          <w:u w:val="single"/>
        </w:rPr>
        <w:t>aumentará</w:t>
      </w:r>
      <w:r w:rsidRPr="00FA6BB8">
        <w:rPr>
          <w:rFonts w:ascii="Georgia" w:hAnsi="Georgia"/>
          <w:sz w:val="24"/>
          <w:szCs w:val="24"/>
        </w:rPr>
        <w:t xml:space="preserve"> e a saúde dos trabalhadores sofrerá </w:t>
      </w:r>
      <w:r w:rsidRPr="008C11E2">
        <w:rPr>
          <w:rFonts w:ascii="Georgia" w:hAnsi="Georgia"/>
          <w:sz w:val="24"/>
          <w:szCs w:val="24"/>
          <w:u w:val="single"/>
        </w:rPr>
        <w:t>ainda maiores prejuízos</w:t>
      </w:r>
      <w:r w:rsidRPr="00FA6BB8">
        <w:rPr>
          <w:rFonts w:ascii="Georgia" w:hAnsi="Georgia"/>
          <w:sz w:val="24"/>
          <w:szCs w:val="24"/>
        </w:rPr>
        <w:t>.</w:t>
      </w:r>
    </w:p>
    <w:p w:rsidR="00FA6BB8" w:rsidRPr="00FA6BB8" w:rsidRDefault="00FA6BB8" w:rsidP="006B197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6B197A" w:rsidRDefault="00FA6BB8" w:rsidP="00FA6BB8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 w:rsidRPr="006B197A">
        <w:rPr>
          <w:rFonts w:ascii="Georgia" w:hAnsi="Georgia"/>
          <w:sz w:val="24"/>
          <w:szCs w:val="24"/>
        </w:rPr>
        <w:t xml:space="preserve">É PRECISO A UNIÃO DE TODOS PARA TENTAR IMPEDIR </w:t>
      </w:r>
    </w:p>
    <w:p w:rsidR="00FA6BB8" w:rsidRPr="006B197A" w:rsidRDefault="00FA6BB8" w:rsidP="00FA6BB8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 w:rsidRPr="006B197A">
        <w:rPr>
          <w:rFonts w:ascii="Georgia" w:hAnsi="Georgia"/>
          <w:sz w:val="24"/>
          <w:szCs w:val="24"/>
        </w:rPr>
        <w:t xml:space="preserve">QUE ESTA SITUAÇÃO SE AGRAVE AINDA MAIS. </w:t>
      </w:r>
    </w:p>
    <w:p w:rsidR="006B197A" w:rsidRDefault="008C11E2" w:rsidP="00FA6BB8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POR ISSO, REALIZAMOS HOJE ESTE ATO </w:t>
      </w:r>
      <w:r w:rsidR="00FA6BB8" w:rsidRPr="008C11E2">
        <w:rPr>
          <w:rFonts w:ascii="Georgia" w:hAnsi="Georgia"/>
          <w:b/>
          <w:sz w:val="24"/>
          <w:szCs w:val="24"/>
          <w:u w:val="single"/>
        </w:rPr>
        <w:t>PELA POSSE DOS APROVADOS</w:t>
      </w:r>
      <w:r w:rsidR="00FA6BB8" w:rsidRPr="00FA6BB8">
        <w:rPr>
          <w:rFonts w:ascii="Georgia" w:hAnsi="Georgia"/>
          <w:b/>
          <w:sz w:val="24"/>
          <w:szCs w:val="24"/>
        </w:rPr>
        <w:t xml:space="preserve"> </w:t>
      </w:r>
    </w:p>
    <w:p w:rsidR="00FA6BB8" w:rsidRDefault="00FA6BB8" w:rsidP="00FA6BB8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FA6BB8">
        <w:rPr>
          <w:rFonts w:ascii="Georgia" w:hAnsi="Georgia"/>
          <w:b/>
          <w:sz w:val="24"/>
          <w:szCs w:val="24"/>
        </w:rPr>
        <w:t>NO CONCURSO PÚBLICO VIGENTE, REGIDO PELO EDITAL 01/2009.</w:t>
      </w:r>
    </w:p>
    <w:p w:rsidR="00C23D82" w:rsidRDefault="00C23D82" w:rsidP="00FA6BB8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</w:p>
    <w:p w:rsidR="005530F3" w:rsidRDefault="00C23D82" w:rsidP="006B197A">
      <w:pPr>
        <w:spacing w:after="0" w:line="360" w:lineRule="auto"/>
        <w:jc w:val="center"/>
      </w:pPr>
      <w:r>
        <w:rPr>
          <w:rFonts w:ascii="Georgia" w:hAnsi="Georgia"/>
          <w:b/>
          <w:noProof/>
          <w:sz w:val="24"/>
          <w:szCs w:val="24"/>
          <w:lang w:eastAsia="pt-BR"/>
        </w:rPr>
        <w:drawing>
          <wp:inline distT="0" distB="0" distL="0" distR="0">
            <wp:extent cx="2724150" cy="1830289"/>
            <wp:effectExtent l="19050" t="0" r="0" b="0"/>
            <wp:docPr id="1" name="Imagem 0" descr="logo com inscri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 inscrica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736" cy="183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0F3" w:rsidSect="006B197A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A6BB8"/>
    <w:rsid w:val="000029AD"/>
    <w:rsid w:val="00003E1B"/>
    <w:rsid w:val="00007CFD"/>
    <w:rsid w:val="00011476"/>
    <w:rsid w:val="00013001"/>
    <w:rsid w:val="00015482"/>
    <w:rsid w:val="000178E2"/>
    <w:rsid w:val="0003119B"/>
    <w:rsid w:val="00033585"/>
    <w:rsid w:val="00036D0E"/>
    <w:rsid w:val="000523C1"/>
    <w:rsid w:val="0005584C"/>
    <w:rsid w:val="00056654"/>
    <w:rsid w:val="00071CE1"/>
    <w:rsid w:val="00073EE7"/>
    <w:rsid w:val="000808C8"/>
    <w:rsid w:val="000825D6"/>
    <w:rsid w:val="00087A75"/>
    <w:rsid w:val="00090CF3"/>
    <w:rsid w:val="000939D5"/>
    <w:rsid w:val="000957C9"/>
    <w:rsid w:val="00095C58"/>
    <w:rsid w:val="000A0C78"/>
    <w:rsid w:val="000A39CC"/>
    <w:rsid w:val="000A4617"/>
    <w:rsid w:val="000B009C"/>
    <w:rsid w:val="000C058A"/>
    <w:rsid w:val="000C3F39"/>
    <w:rsid w:val="000C436B"/>
    <w:rsid w:val="000C70E3"/>
    <w:rsid w:val="000D79CC"/>
    <w:rsid w:val="000E443C"/>
    <w:rsid w:val="000F58DE"/>
    <w:rsid w:val="0010246B"/>
    <w:rsid w:val="0010503B"/>
    <w:rsid w:val="00110D79"/>
    <w:rsid w:val="0011147B"/>
    <w:rsid w:val="001156BD"/>
    <w:rsid w:val="00115F83"/>
    <w:rsid w:val="00117A4F"/>
    <w:rsid w:val="00124DCC"/>
    <w:rsid w:val="00131C58"/>
    <w:rsid w:val="0013215F"/>
    <w:rsid w:val="001350FB"/>
    <w:rsid w:val="00144C09"/>
    <w:rsid w:val="00156FBB"/>
    <w:rsid w:val="00160D03"/>
    <w:rsid w:val="0018323E"/>
    <w:rsid w:val="0018335C"/>
    <w:rsid w:val="00186796"/>
    <w:rsid w:val="001953E5"/>
    <w:rsid w:val="0019649F"/>
    <w:rsid w:val="00197685"/>
    <w:rsid w:val="001A0CE0"/>
    <w:rsid w:val="001B1135"/>
    <w:rsid w:val="001B1855"/>
    <w:rsid w:val="001B7638"/>
    <w:rsid w:val="001C233F"/>
    <w:rsid w:val="001C383E"/>
    <w:rsid w:val="001D2FE6"/>
    <w:rsid w:val="001E4F7D"/>
    <w:rsid w:val="001F63A5"/>
    <w:rsid w:val="001F7582"/>
    <w:rsid w:val="00200BD9"/>
    <w:rsid w:val="002012DB"/>
    <w:rsid w:val="00207E7E"/>
    <w:rsid w:val="00223074"/>
    <w:rsid w:val="00226127"/>
    <w:rsid w:val="00226C86"/>
    <w:rsid w:val="002318B5"/>
    <w:rsid w:val="00235B75"/>
    <w:rsid w:val="00235EF6"/>
    <w:rsid w:val="00242E61"/>
    <w:rsid w:val="002430FC"/>
    <w:rsid w:val="002477E6"/>
    <w:rsid w:val="002511B9"/>
    <w:rsid w:val="00254359"/>
    <w:rsid w:val="0026494E"/>
    <w:rsid w:val="00264CA4"/>
    <w:rsid w:val="00280FD9"/>
    <w:rsid w:val="0028223F"/>
    <w:rsid w:val="00284DD3"/>
    <w:rsid w:val="0029457C"/>
    <w:rsid w:val="002A5DD4"/>
    <w:rsid w:val="002B2567"/>
    <w:rsid w:val="002B776C"/>
    <w:rsid w:val="002C40DE"/>
    <w:rsid w:val="002C707B"/>
    <w:rsid w:val="002C738A"/>
    <w:rsid w:val="002D095A"/>
    <w:rsid w:val="002D11E6"/>
    <w:rsid w:val="002D4E1B"/>
    <w:rsid w:val="002D7812"/>
    <w:rsid w:val="002E1961"/>
    <w:rsid w:val="002F2D9C"/>
    <w:rsid w:val="002F76D9"/>
    <w:rsid w:val="00307E7D"/>
    <w:rsid w:val="00312C32"/>
    <w:rsid w:val="00316750"/>
    <w:rsid w:val="003248AC"/>
    <w:rsid w:val="00325D5C"/>
    <w:rsid w:val="00332BDD"/>
    <w:rsid w:val="00333614"/>
    <w:rsid w:val="00336F9C"/>
    <w:rsid w:val="0034734A"/>
    <w:rsid w:val="0035371E"/>
    <w:rsid w:val="00355A05"/>
    <w:rsid w:val="00356DA1"/>
    <w:rsid w:val="00371A5C"/>
    <w:rsid w:val="00373E13"/>
    <w:rsid w:val="0037609E"/>
    <w:rsid w:val="003815D1"/>
    <w:rsid w:val="00381B62"/>
    <w:rsid w:val="0038512E"/>
    <w:rsid w:val="0038666A"/>
    <w:rsid w:val="00395E86"/>
    <w:rsid w:val="003A06D2"/>
    <w:rsid w:val="003A41DD"/>
    <w:rsid w:val="003B57B9"/>
    <w:rsid w:val="003C1864"/>
    <w:rsid w:val="003C1EBC"/>
    <w:rsid w:val="003C6150"/>
    <w:rsid w:val="003D5253"/>
    <w:rsid w:val="003D6B9E"/>
    <w:rsid w:val="003D76B9"/>
    <w:rsid w:val="003E3211"/>
    <w:rsid w:val="003F26EB"/>
    <w:rsid w:val="003F415A"/>
    <w:rsid w:val="003F6AA8"/>
    <w:rsid w:val="003F7A36"/>
    <w:rsid w:val="004012A8"/>
    <w:rsid w:val="00402E84"/>
    <w:rsid w:val="00403DFE"/>
    <w:rsid w:val="004066D7"/>
    <w:rsid w:val="004249A8"/>
    <w:rsid w:val="004255F8"/>
    <w:rsid w:val="004261B9"/>
    <w:rsid w:val="00430746"/>
    <w:rsid w:val="0044448F"/>
    <w:rsid w:val="00451ED6"/>
    <w:rsid w:val="00454691"/>
    <w:rsid w:val="00454B8C"/>
    <w:rsid w:val="00464A03"/>
    <w:rsid w:val="00472AC9"/>
    <w:rsid w:val="0047485D"/>
    <w:rsid w:val="004922E3"/>
    <w:rsid w:val="00493C08"/>
    <w:rsid w:val="004A7CE7"/>
    <w:rsid w:val="004B34F8"/>
    <w:rsid w:val="004B7918"/>
    <w:rsid w:val="004C4A0C"/>
    <w:rsid w:val="004C7CE8"/>
    <w:rsid w:val="004D1434"/>
    <w:rsid w:val="004D5555"/>
    <w:rsid w:val="004D5AD4"/>
    <w:rsid w:val="004E26D7"/>
    <w:rsid w:val="004E57A2"/>
    <w:rsid w:val="004E5931"/>
    <w:rsid w:val="004F77F9"/>
    <w:rsid w:val="0050151E"/>
    <w:rsid w:val="00506269"/>
    <w:rsid w:val="0050656F"/>
    <w:rsid w:val="00506A79"/>
    <w:rsid w:val="00506C58"/>
    <w:rsid w:val="005105F4"/>
    <w:rsid w:val="00514A5F"/>
    <w:rsid w:val="00514EAB"/>
    <w:rsid w:val="0052040C"/>
    <w:rsid w:val="00531A0B"/>
    <w:rsid w:val="00545C41"/>
    <w:rsid w:val="005530F3"/>
    <w:rsid w:val="00556889"/>
    <w:rsid w:val="0056684A"/>
    <w:rsid w:val="00566FE5"/>
    <w:rsid w:val="005679F3"/>
    <w:rsid w:val="00581B8D"/>
    <w:rsid w:val="00584696"/>
    <w:rsid w:val="00585B82"/>
    <w:rsid w:val="00595210"/>
    <w:rsid w:val="0059606F"/>
    <w:rsid w:val="005C657B"/>
    <w:rsid w:val="005D05A7"/>
    <w:rsid w:val="005D0A22"/>
    <w:rsid w:val="005D1A3A"/>
    <w:rsid w:val="005D2D6B"/>
    <w:rsid w:val="005D422F"/>
    <w:rsid w:val="005D4397"/>
    <w:rsid w:val="005E1DC6"/>
    <w:rsid w:val="005E3F57"/>
    <w:rsid w:val="005E595C"/>
    <w:rsid w:val="005E614F"/>
    <w:rsid w:val="005F30AD"/>
    <w:rsid w:val="005F64CA"/>
    <w:rsid w:val="005F6C29"/>
    <w:rsid w:val="006014C1"/>
    <w:rsid w:val="00601C17"/>
    <w:rsid w:val="00601C18"/>
    <w:rsid w:val="00605A7A"/>
    <w:rsid w:val="00607BC8"/>
    <w:rsid w:val="00610BF7"/>
    <w:rsid w:val="006155E1"/>
    <w:rsid w:val="00621763"/>
    <w:rsid w:val="00634C57"/>
    <w:rsid w:val="00634F07"/>
    <w:rsid w:val="006406A7"/>
    <w:rsid w:val="006475BC"/>
    <w:rsid w:val="00647B32"/>
    <w:rsid w:val="006517EF"/>
    <w:rsid w:val="00655985"/>
    <w:rsid w:val="0067020B"/>
    <w:rsid w:val="00670762"/>
    <w:rsid w:val="00672B6A"/>
    <w:rsid w:val="00675708"/>
    <w:rsid w:val="00680547"/>
    <w:rsid w:val="00680F2C"/>
    <w:rsid w:val="00693718"/>
    <w:rsid w:val="00694836"/>
    <w:rsid w:val="006A0B52"/>
    <w:rsid w:val="006A3526"/>
    <w:rsid w:val="006A557F"/>
    <w:rsid w:val="006B197A"/>
    <w:rsid w:val="006B2DDC"/>
    <w:rsid w:val="006B7051"/>
    <w:rsid w:val="006D5F0B"/>
    <w:rsid w:val="006E5D0D"/>
    <w:rsid w:val="006E6020"/>
    <w:rsid w:val="006F1034"/>
    <w:rsid w:val="00702181"/>
    <w:rsid w:val="00702530"/>
    <w:rsid w:val="00716738"/>
    <w:rsid w:val="00724680"/>
    <w:rsid w:val="00733B6D"/>
    <w:rsid w:val="0074086A"/>
    <w:rsid w:val="0074488E"/>
    <w:rsid w:val="0074572B"/>
    <w:rsid w:val="00750B13"/>
    <w:rsid w:val="0075373D"/>
    <w:rsid w:val="0075549B"/>
    <w:rsid w:val="00760400"/>
    <w:rsid w:val="0076459C"/>
    <w:rsid w:val="00766A02"/>
    <w:rsid w:val="00771370"/>
    <w:rsid w:val="007727FC"/>
    <w:rsid w:val="007774BD"/>
    <w:rsid w:val="00777AF1"/>
    <w:rsid w:val="0078105F"/>
    <w:rsid w:val="0079141E"/>
    <w:rsid w:val="00791DD1"/>
    <w:rsid w:val="007A7957"/>
    <w:rsid w:val="007C02D5"/>
    <w:rsid w:val="007C6E1E"/>
    <w:rsid w:val="007D0F38"/>
    <w:rsid w:val="007D6532"/>
    <w:rsid w:val="007D660E"/>
    <w:rsid w:val="007E2D10"/>
    <w:rsid w:val="007E459A"/>
    <w:rsid w:val="007E48D4"/>
    <w:rsid w:val="007E6F65"/>
    <w:rsid w:val="007F0BFD"/>
    <w:rsid w:val="007F3D8A"/>
    <w:rsid w:val="007F4D23"/>
    <w:rsid w:val="007F55DD"/>
    <w:rsid w:val="008073D9"/>
    <w:rsid w:val="008138FA"/>
    <w:rsid w:val="008173BC"/>
    <w:rsid w:val="00817643"/>
    <w:rsid w:val="008232D2"/>
    <w:rsid w:val="008246F8"/>
    <w:rsid w:val="0083046C"/>
    <w:rsid w:val="00830C90"/>
    <w:rsid w:val="00833491"/>
    <w:rsid w:val="0084012B"/>
    <w:rsid w:val="00840767"/>
    <w:rsid w:val="0084233D"/>
    <w:rsid w:val="0084237F"/>
    <w:rsid w:val="00842C7C"/>
    <w:rsid w:val="008477EE"/>
    <w:rsid w:val="0085102C"/>
    <w:rsid w:val="00855914"/>
    <w:rsid w:val="008575DC"/>
    <w:rsid w:val="00864536"/>
    <w:rsid w:val="008653E8"/>
    <w:rsid w:val="00867FBB"/>
    <w:rsid w:val="00870010"/>
    <w:rsid w:val="00872A35"/>
    <w:rsid w:val="00876A51"/>
    <w:rsid w:val="008814BB"/>
    <w:rsid w:val="008814F8"/>
    <w:rsid w:val="00881E9D"/>
    <w:rsid w:val="008862F7"/>
    <w:rsid w:val="008869AB"/>
    <w:rsid w:val="00886B8E"/>
    <w:rsid w:val="0089534A"/>
    <w:rsid w:val="00896E67"/>
    <w:rsid w:val="00896F8F"/>
    <w:rsid w:val="008A07C4"/>
    <w:rsid w:val="008A1533"/>
    <w:rsid w:val="008B05DA"/>
    <w:rsid w:val="008C11E2"/>
    <w:rsid w:val="008C4784"/>
    <w:rsid w:val="008D07B1"/>
    <w:rsid w:val="008D48D5"/>
    <w:rsid w:val="008E3224"/>
    <w:rsid w:val="008F3A65"/>
    <w:rsid w:val="008F58E0"/>
    <w:rsid w:val="008F7F59"/>
    <w:rsid w:val="00901F62"/>
    <w:rsid w:val="00907C77"/>
    <w:rsid w:val="00910042"/>
    <w:rsid w:val="009102CB"/>
    <w:rsid w:val="0091156E"/>
    <w:rsid w:val="009156C3"/>
    <w:rsid w:val="00920DEA"/>
    <w:rsid w:val="00922991"/>
    <w:rsid w:val="00922C6E"/>
    <w:rsid w:val="00923A97"/>
    <w:rsid w:val="00930A88"/>
    <w:rsid w:val="00933389"/>
    <w:rsid w:val="009357A4"/>
    <w:rsid w:val="009444D1"/>
    <w:rsid w:val="00950BEA"/>
    <w:rsid w:val="00951EC4"/>
    <w:rsid w:val="0096271E"/>
    <w:rsid w:val="0097180B"/>
    <w:rsid w:val="009733EE"/>
    <w:rsid w:val="0098211F"/>
    <w:rsid w:val="0098234B"/>
    <w:rsid w:val="00984E03"/>
    <w:rsid w:val="0098605F"/>
    <w:rsid w:val="009916FD"/>
    <w:rsid w:val="00993997"/>
    <w:rsid w:val="00994B43"/>
    <w:rsid w:val="009A76B2"/>
    <w:rsid w:val="009B2811"/>
    <w:rsid w:val="009B7C88"/>
    <w:rsid w:val="009C12BB"/>
    <w:rsid w:val="009C5482"/>
    <w:rsid w:val="009D2737"/>
    <w:rsid w:val="009E4121"/>
    <w:rsid w:val="009E6624"/>
    <w:rsid w:val="00A03EEC"/>
    <w:rsid w:val="00A15DF1"/>
    <w:rsid w:val="00A23F7A"/>
    <w:rsid w:val="00A3571C"/>
    <w:rsid w:val="00A41E6A"/>
    <w:rsid w:val="00A44F8A"/>
    <w:rsid w:val="00A50918"/>
    <w:rsid w:val="00A51D84"/>
    <w:rsid w:val="00A51DCD"/>
    <w:rsid w:val="00A60979"/>
    <w:rsid w:val="00A64011"/>
    <w:rsid w:val="00A71269"/>
    <w:rsid w:val="00A840BD"/>
    <w:rsid w:val="00A93F4F"/>
    <w:rsid w:val="00AA66B4"/>
    <w:rsid w:val="00AA7C02"/>
    <w:rsid w:val="00AB1AF0"/>
    <w:rsid w:val="00AC3C76"/>
    <w:rsid w:val="00AD46C4"/>
    <w:rsid w:val="00AE2214"/>
    <w:rsid w:val="00AE3988"/>
    <w:rsid w:val="00AE6265"/>
    <w:rsid w:val="00AE6271"/>
    <w:rsid w:val="00AF2C5D"/>
    <w:rsid w:val="00B044B2"/>
    <w:rsid w:val="00B0576E"/>
    <w:rsid w:val="00B100E7"/>
    <w:rsid w:val="00B11871"/>
    <w:rsid w:val="00B15035"/>
    <w:rsid w:val="00B15C0E"/>
    <w:rsid w:val="00B16F5D"/>
    <w:rsid w:val="00B308F1"/>
    <w:rsid w:val="00B32565"/>
    <w:rsid w:val="00B422BB"/>
    <w:rsid w:val="00B44F8D"/>
    <w:rsid w:val="00B5117D"/>
    <w:rsid w:val="00B52479"/>
    <w:rsid w:val="00B61169"/>
    <w:rsid w:val="00B63749"/>
    <w:rsid w:val="00B71216"/>
    <w:rsid w:val="00B72256"/>
    <w:rsid w:val="00B76369"/>
    <w:rsid w:val="00B769BE"/>
    <w:rsid w:val="00B7763F"/>
    <w:rsid w:val="00B84E30"/>
    <w:rsid w:val="00B85C8F"/>
    <w:rsid w:val="00B956B0"/>
    <w:rsid w:val="00BA1540"/>
    <w:rsid w:val="00BB02C1"/>
    <w:rsid w:val="00BB6C92"/>
    <w:rsid w:val="00BC0B63"/>
    <w:rsid w:val="00BC2E17"/>
    <w:rsid w:val="00BD55E7"/>
    <w:rsid w:val="00BE68F4"/>
    <w:rsid w:val="00BE7995"/>
    <w:rsid w:val="00C038DE"/>
    <w:rsid w:val="00C07B35"/>
    <w:rsid w:val="00C21445"/>
    <w:rsid w:val="00C237D6"/>
    <w:rsid w:val="00C23D82"/>
    <w:rsid w:val="00C30E25"/>
    <w:rsid w:val="00C377E8"/>
    <w:rsid w:val="00C47CE7"/>
    <w:rsid w:val="00C5049A"/>
    <w:rsid w:val="00C51B22"/>
    <w:rsid w:val="00C529E6"/>
    <w:rsid w:val="00C54F03"/>
    <w:rsid w:val="00C652BE"/>
    <w:rsid w:val="00C70A68"/>
    <w:rsid w:val="00C775C0"/>
    <w:rsid w:val="00C83508"/>
    <w:rsid w:val="00C92DBF"/>
    <w:rsid w:val="00C933B3"/>
    <w:rsid w:val="00CA0970"/>
    <w:rsid w:val="00CA12B0"/>
    <w:rsid w:val="00CA1F47"/>
    <w:rsid w:val="00CA41EC"/>
    <w:rsid w:val="00CB253D"/>
    <w:rsid w:val="00CB2DF5"/>
    <w:rsid w:val="00CB69EE"/>
    <w:rsid w:val="00CC119D"/>
    <w:rsid w:val="00CC29BD"/>
    <w:rsid w:val="00CC3AA8"/>
    <w:rsid w:val="00CD49C2"/>
    <w:rsid w:val="00CD7345"/>
    <w:rsid w:val="00CE1A6B"/>
    <w:rsid w:val="00CE27F0"/>
    <w:rsid w:val="00CE2B02"/>
    <w:rsid w:val="00CF0F85"/>
    <w:rsid w:val="00CF17F8"/>
    <w:rsid w:val="00CF20CA"/>
    <w:rsid w:val="00CF4766"/>
    <w:rsid w:val="00D478EB"/>
    <w:rsid w:val="00D50D33"/>
    <w:rsid w:val="00D5532F"/>
    <w:rsid w:val="00D70032"/>
    <w:rsid w:val="00D71248"/>
    <w:rsid w:val="00D71BC0"/>
    <w:rsid w:val="00D72324"/>
    <w:rsid w:val="00D77C35"/>
    <w:rsid w:val="00D90E90"/>
    <w:rsid w:val="00DA2633"/>
    <w:rsid w:val="00DA3891"/>
    <w:rsid w:val="00DA6782"/>
    <w:rsid w:val="00DA6800"/>
    <w:rsid w:val="00DB01C8"/>
    <w:rsid w:val="00DC1BB7"/>
    <w:rsid w:val="00DD4888"/>
    <w:rsid w:val="00DD48A6"/>
    <w:rsid w:val="00DE449A"/>
    <w:rsid w:val="00DE6966"/>
    <w:rsid w:val="00DF25EE"/>
    <w:rsid w:val="00E0460A"/>
    <w:rsid w:val="00E05647"/>
    <w:rsid w:val="00E06685"/>
    <w:rsid w:val="00E06A71"/>
    <w:rsid w:val="00E13329"/>
    <w:rsid w:val="00E146C1"/>
    <w:rsid w:val="00E16F2C"/>
    <w:rsid w:val="00E17D0E"/>
    <w:rsid w:val="00E223C1"/>
    <w:rsid w:val="00E35546"/>
    <w:rsid w:val="00E4732C"/>
    <w:rsid w:val="00E54B27"/>
    <w:rsid w:val="00E6371C"/>
    <w:rsid w:val="00E64C75"/>
    <w:rsid w:val="00E679D4"/>
    <w:rsid w:val="00E770EA"/>
    <w:rsid w:val="00E84103"/>
    <w:rsid w:val="00E9197C"/>
    <w:rsid w:val="00E92C5E"/>
    <w:rsid w:val="00EA01A2"/>
    <w:rsid w:val="00EA2F69"/>
    <w:rsid w:val="00EA3128"/>
    <w:rsid w:val="00EA7D9B"/>
    <w:rsid w:val="00EB3AE4"/>
    <w:rsid w:val="00EB4791"/>
    <w:rsid w:val="00EB7449"/>
    <w:rsid w:val="00EB75A5"/>
    <w:rsid w:val="00EB7B60"/>
    <w:rsid w:val="00EC19EE"/>
    <w:rsid w:val="00EC3F74"/>
    <w:rsid w:val="00EC4B19"/>
    <w:rsid w:val="00EC5509"/>
    <w:rsid w:val="00ED6774"/>
    <w:rsid w:val="00EE00D1"/>
    <w:rsid w:val="00EE5A05"/>
    <w:rsid w:val="00EE77F1"/>
    <w:rsid w:val="00EF2721"/>
    <w:rsid w:val="00EF3C42"/>
    <w:rsid w:val="00EF4A5C"/>
    <w:rsid w:val="00F11B2F"/>
    <w:rsid w:val="00F153A7"/>
    <w:rsid w:val="00F17A4F"/>
    <w:rsid w:val="00F17AD6"/>
    <w:rsid w:val="00F2103F"/>
    <w:rsid w:val="00F23BF7"/>
    <w:rsid w:val="00F2720C"/>
    <w:rsid w:val="00F33B2B"/>
    <w:rsid w:val="00F354D9"/>
    <w:rsid w:val="00F44131"/>
    <w:rsid w:val="00F45926"/>
    <w:rsid w:val="00F46C21"/>
    <w:rsid w:val="00F5033E"/>
    <w:rsid w:val="00F60104"/>
    <w:rsid w:val="00F67855"/>
    <w:rsid w:val="00F770B1"/>
    <w:rsid w:val="00F80DF3"/>
    <w:rsid w:val="00F81222"/>
    <w:rsid w:val="00F81929"/>
    <w:rsid w:val="00F85545"/>
    <w:rsid w:val="00F85B3B"/>
    <w:rsid w:val="00F93EFD"/>
    <w:rsid w:val="00F97246"/>
    <w:rsid w:val="00FA2324"/>
    <w:rsid w:val="00FA6768"/>
    <w:rsid w:val="00FA6BB8"/>
    <w:rsid w:val="00FA7B61"/>
    <w:rsid w:val="00FB346B"/>
    <w:rsid w:val="00FB499B"/>
    <w:rsid w:val="00FC1C20"/>
    <w:rsid w:val="00FD30F3"/>
    <w:rsid w:val="00FD598C"/>
    <w:rsid w:val="00FE3391"/>
    <w:rsid w:val="00FE596F"/>
    <w:rsid w:val="00FE658C"/>
    <w:rsid w:val="00FF0B4E"/>
    <w:rsid w:val="00FF3AB6"/>
    <w:rsid w:val="00FF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B8"/>
    <w:pPr>
      <w:spacing w:after="200" w:line="276" w:lineRule="auto"/>
      <w:jc w:val="left"/>
    </w:pPr>
    <w:rPr>
      <w:rFonts w:asciiTheme="minorHAnsi" w:eastAsia="Times New Roman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7076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07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670762"/>
  </w:style>
  <w:style w:type="paragraph" w:styleId="Textodebalo">
    <w:name w:val="Balloon Text"/>
    <w:basedOn w:val="Normal"/>
    <w:link w:val="TextodebaloChar"/>
    <w:uiPriority w:val="99"/>
    <w:semiHidden/>
    <w:unhideWhenUsed/>
    <w:rsid w:val="00C23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D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</dc:creator>
  <cp:lastModifiedBy>SIND</cp:lastModifiedBy>
  <cp:revision>2</cp:revision>
  <cp:lastPrinted>2014-06-13T18:46:00Z</cp:lastPrinted>
  <dcterms:created xsi:type="dcterms:W3CDTF">2014-06-13T22:24:00Z</dcterms:created>
  <dcterms:modified xsi:type="dcterms:W3CDTF">2014-06-13T22:24:00Z</dcterms:modified>
</cp:coreProperties>
</file>